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="00945A95" w:rsidP="00945A95">
      <w:pPr>
        <w:jc w:val="right"/>
      </w:pPr>
      <w:r>
        <w:t>Приложение</w:t>
      </w:r>
      <w:r w:rsidR="00A13CDD">
        <w:t xml:space="preserve"> 1</w:t>
      </w:r>
      <w:r>
        <w:t xml:space="preserve"> </w:t>
      </w:r>
    </w:p>
    <w:p w:rsidR="00945A95" w:rsidP="00945A95"/>
    <w:p w:rsidR="00E531ED" w:rsidP="00E531ED">
      <w:pPr>
        <w:jc w:val="center"/>
        <w:rPr>
          <w:b/>
          <w:sz w:val="32"/>
        </w:rPr>
      </w:pPr>
      <w:r w:rsidRPr="00050A9E">
        <w:rPr>
          <w:b/>
          <w:sz w:val="32"/>
        </w:rPr>
        <w:t>Стандарт стоимости жилищно-коммунальных услуг</w:t>
      </w:r>
      <w:r>
        <w:rPr>
          <w:b/>
          <w:sz w:val="32"/>
        </w:rPr>
        <w:t xml:space="preserve">, применяемый для расчета размера субсидий </w:t>
      </w:r>
    </w:p>
    <w:p w:rsidRPr="00050A9E" w:rsidR="00E531ED" w:rsidP="00E531ED">
      <w:pPr>
        <w:jc w:val="center"/>
        <w:rPr>
          <w:b/>
          <w:sz w:val="32"/>
        </w:rPr>
      </w:pPr>
      <w:r>
        <w:rPr>
          <w:b/>
          <w:sz w:val="32"/>
        </w:rPr>
        <w:t>на оплату жилого помещения и коммунальных услуг</w:t>
      </w:r>
    </w:p>
    <w:p w:rsidRPr="00050A9E" w:rsidR="00945A95" w:rsidP="00945A95">
      <w:pPr>
        <w:jc w:val="center"/>
        <w:rPr>
          <w:b/>
          <w:sz w:val="32"/>
        </w:rPr>
      </w:pPr>
      <w:r w:rsidRPr="00050A9E">
        <w:rPr>
          <w:b/>
          <w:sz w:val="32"/>
        </w:rPr>
        <w:t xml:space="preserve">с </w:t>
      </w:r>
      <w:r w:rsidR="00224988">
        <w:rPr>
          <w:b/>
          <w:sz w:val="32"/>
        </w:rPr>
        <w:t>0</w:t>
      </w:r>
      <w:r w:rsidRPr="00050A9E">
        <w:rPr>
          <w:b/>
          <w:sz w:val="32"/>
        </w:rPr>
        <w:t>1</w:t>
      </w:r>
      <w:r w:rsidR="00224988">
        <w:rPr>
          <w:b/>
          <w:sz w:val="32"/>
        </w:rPr>
        <w:t>.01.</w:t>
      </w:r>
      <w:r w:rsidRPr="00050A9E">
        <w:rPr>
          <w:b/>
          <w:sz w:val="32"/>
        </w:rPr>
        <w:t>20</w:t>
      </w:r>
      <w:r>
        <w:rPr>
          <w:b/>
          <w:sz w:val="32"/>
        </w:rPr>
        <w:t>2</w:t>
      </w:r>
      <w:r w:rsidR="00B67333">
        <w:rPr>
          <w:b/>
          <w:sz w:val="32"/>
        </w:rPr>
        <w:t>6</w:t>
      </w:r>
    </w:p>
    <w:p w:rsidRPr="008E76C2" w:rsidR="00945A95" w:rsidP="00945A95">
      <w:pPr>
        <w:rPr>
          <w:b/>
        </w:rPr>
      </w:pPr>
    </w:p>
    <w:tbl>
      <w:tblPr>
        <w:tblStyle w:val="TableNormal"/>
        <w:tblW w:w="15735" w:type="dxa"/>
        <w:tblInd w:w="-34" w:type="dxa"/>
        <w:tblBorders>
          <w:top w:val="single" w:sz="4" w:color="auto" w:space="0"/>
          <w:left w:val="single" w:sz="4" w:color="auto" w:space="0"/>
          <w:bottom w:val="single" w:sz="4" w:color="auto" w:space="0"/>
          <w:right w:val="single" w:sz="4" w:color="auto" w:space="0"/>
          <w:insideH w:val="single" w:sz="4" w:color="auto" w:space="0"/>
          <w:insideV w:val="single" w:sz="4" w:color="auto" w:space="0"/>
        </w:tblBorders>
        <w:tblLayout w:type="fixed"/>
        <w:tblLook w:val="0000"/>
      </w:tblPr>
      <w:tblGrid>
        <w:gridCol w:w="3119"/>
        <w:gridCol w:w="4253"/>
        <w:gridCol w:w="3685"/>
        <w:gridCol w:w="2126"/>
        <w:gridCol w:w="2552"/>
      </w:tblGrid>
      <w:tr w:rsidTr="00E531ED">
        <w:tblPrEx>
          <w:tblW w:w="15735" w:type="dxa"/>
          <w:tblInd w:w="-34" w:type="dxa"/>
          <w:tblBorders>
            <w:top w:val="single" w:sz="4" w:color="auto" w:space="0"/>
            <w:left w:val="single" w:sz="4" w:color="auto" w:space="0"/>
            <w:bottom w:val="single" w:sz="4" w:color="auto" w:space="0"/>
            <w:right w:val="single" w:sz="4" w:color="auto" w:space="0"/>
            <w:insideH w:val="single" w:sz="4" w:color="auto" w:space="0"/>
            <w:insideV w:val="single" w:sz="4" w:color="auto" w:space="0"/>
          </w:tblBorders>
          <w:tblLayout w:type="fixed"/>
          <w:tblLook w:val="0000"/>
        </w:tblPrEx>
        <w:trPr>
          <w:trHeight w:val="440"/>
        </w:trPr>
        <w:tc>
          <w:tcPr>
            <w:tcW w:w="3119" w:type="dxa"/>
            <w:vMerge w:val="restart"/>
            <w:tcBorders>
              <w:right w:val="single" w:sz="4" w:color="auto" w:space="0"/>
            </w:tcBorders>
          </w:tcPr>
          <w:p w:rsidRPr="00C23642" w:rsidR="00945A95" w:rsidP="00945A95">
            <w:pPr>
              <w:pStyle w:val="BodyText"/>
              <w:jc w:val="center"/>
            </w:pPr>
          </w:p>
          <w:p w:rsidRPr="00C23642" w:rsidR="00945A95" w:rsidP="00945A95">
            <w:pPr>
              <w:pStyle w:val="BodyText"/>
              <w:jc w:val="center"/>
            </w:pPr>
          </w:p>
          <w:p w:rsidRPr="00C23642" w:rsidR="00945A95" w:rsidP="00945A95">
            <w:pPr>
              <w:pStyle w:val="BodyText"/>
              <w:jc w:val="center"/>
            </w:pPr>
            <w:r w:rsidRPr="00C23642">
              <w:t xml:space="preserve">Категория </w:t>
            </w:r>
          </w:p>
          <w:p w:rsidRPr="00C23642" w:rsidR="00945A95" w:rsidP="00945A95">
            <w:pPr>
              <w:pStyle w:val="BodyText"/>
              <w:jc w:val="center"/>
              <w:rPr>
                <w:sz w:val="24"/>
              </w:rPr>
            </w:pPr>
            <w:r w:rsidRPr="00C23642">
              <w:t>семьи</w:t>
            </w:r>
          </w:p>
        </w:tc>
        <w:tc>
          <w:tcPr>
            <w:tcW w:w="12616" w:type="dxa"/>
            <w:gridSpan w:val="4"/>
          </w:tcPr>
          <w:p w:rsidRPr="004A5A8D" w:rsidR="004A5A8D" w:rsidP="004A5A8D">
            <w:pPr>
              <w:jc w:val="center"/>
              <w:rPr>
                <w:bCs/>
              </w:rPr>
            </w:pPr>
            <w:r w:rsidRPr="00C23642">
              <w:rPr>
                <w:b/>
                <w:bCs/>
              </w:rPr>
              <w:t>Размер стандарта стоимости жилищно-коммунальных услуг</w:t>
            </w:r>
            <w:r>
              <w:rPr>
                <w:b/>
                <w:bCs/>
              </w:rPr>
              <w:t>,</w:t>
            </w:r>
            <w:r>
              <w:t xml:space="preserve"> </w:t>
            </w:r>
            <w:r w:rsidRPr="004A5A8D">
              <w:rPr>
                <w:b/>
                <w:bCs/>
              </w:rPr>
              <w:t>применяем</w:t>
            </w:r>
            <w:r>
              <w:rPr>
                <w:b/>
                <w:bCs/>
              </w:rPr>
              <w:t>ого</w:t>
            </w:r>
            <w:r w:rsidRPr="004A5A8D">
              <w:rPr>
                <w:b/>
                <w:bCs/>
              </w:rPr>
              <w:t xml:space="preserve"> для расчета размера субсидий на оплату жилого помещения и коммунальных услуг</w:t>
            </w:r>
            <w:r w:rsidRPr="004A5A8D">
              <w:rPr>
                <w:bCs/>
              </w:rPr>
              <w:t>:</w:t>
            </w:r>
          </w:p>
          <w:p w:rsidRPr="00C23642" w:rsidR="00945A95" w:rsidP="004A5A8D">
            <w:pPr>
              <w:jc w:val="center"/>
              <w:rPr>
                <w:b/>
                <w:sz w:val="24"/>
              </w:rPr>
            </w:pPr>
            <w:r w:rsidRPr="00C23642" w:rsidR="004A5A8D">
              <w:rPr>
                <w:bCs/>
                <w:i/>
              </w:rPr>
              <w:t>(рублей в месяц на каждого члена семьи)</w:t>
            </w:r>
          </w:p>
        </w:tc>
      </w:tr>
      <w:tr w:rsidTr="00E531ED">
        <w:tblPrEx>
          <w:tblW w:w="15735" w:type="dxa"/>
          <w:tblInd w:w="-34" w:type="dxa"/>
          <w:tblLayout w:type="fixed"/>
          <w:tblLook w:val="0000"/>
        </w:tblPrEx>
        <w:trPr>
          <w:trHeight w:val="2208"/>
        </w:trPr>
        <w:tc>
          <w:tcPr>
            <w:tcW w:w="3119" w:type="dxa"/>
            <w:vMerge/>
            <w:tcBorders>
              <w:right w:val="single" w:sz="4" w:color="auto" w:space="0"/>
            </w:tcBorders>
          </w:tcPr>
          <w:p w:rsidRPr="00C23642" w:rsidR="004A5A8D" w:rsidP="004A5A8D">
            <w:pPr>
              <w:pStyle w:val="BodyText"/>
              <w:jc w:val="center"/>
              <w:rPr>
                <w:sz w:val="24"/>
              </w:rPr>
            </w:pPr>
          </w:p>
        </w:tc>
        <w:tc>
          <w:tcPr>
            <w:tcW w:w="4253" w:type="dxa"/>
            <w:tcBorders>
              <w:right w:val="single" w:sz="4" w:color="auto" w:space="0"/>
            </w:tcBorders>
          </w:tcPr>
          <w:p w:rsidRPr="00C23642" w:rsidR="004A5A8D" w:rsidP="004A5A8D">
            <w:pPr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п</w:t>
            </w:r>
            <w:r w:rsidRPr="00780845">
              <w:rPr>
                <w:sz w:val="24"/>
              </w:rPr>
              <w:t>ользовател</w:t>
            </w:r>
            <w:r>
              <w:rPr>
                <w:sz w:val="24"/>
              </w:rPr>
              <w:t>ям</w:t>
            </w:r>
            <w:r w:rsidRPr="00780845">
              <w:rPr>
                <w:sz w:val="24"/>
              </w:rPr>
              <w:t xml:space="preserve"> жилого помещения в государственном или муниципальном жилищном фонде, нанимател</w:t>
            </w:r>
            <w:r>
              <w:rPr>
                <w:sz w:val="24"/>
              </w:rPr>
              <w:t>ям</w:t>
            </w:r>
            <w:r w:rsidRPr="00780845">
              <w:rPr>
                <w:sz w:val="24"/>
              </w:rPr>
              <w:t xml:space="preserve"> жилого помещения по договору найма </w:t>
            </w:r>
            <w:r>
              <w:rPr>
                <w:sz w:val="24"/>
              </w:rPr>
              <w:t>в частном жилищном фонде и членам</w:t>
            </w:r>
            <w:r w:rsidRPr="00780845">
              <w:rPr>
                <w:sz w:val="24"/>
              </w:rPr>
              <w:t xml:space="preserve"> жилищного кооператива, жилищно-строительного кооператива, иного специализированного потребительского кооператива, которым жилое помещение предоставлено в соответствии с требованиями законодательства РФ до приобретения ими права собственности на  такое жилое помещение</w:t>
            </w:r>
          </w:p>
        </w:tc>
        <w:tc>
          <w:tcPr>
            <w:tcW w:w="3685" w:type="dxa"/>
            <w:tcBorders>
              <w:left w:val="single" w:sz="4" w:color="auto" w:space="0"/>
            </w:tcBorders>
          </w:tcPr>
          <w:p w:rsidRPr="00C23642" w:rsidR="004A5A8D" w:rsidP="004A5A8D">
            <w:pPr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нанимателям жилых помещений, принадлежащих на праве собственности городу Москве, по договору социального найма жилого помещения</w:t>
            </w:r>
            <w:r w:rsidRPr="00C23642">
              <w:rPr>
                <w:sz w:val="24"/>
              </w:rPr>
              <w:t xml:space="preserve"> </w:t>
            </w:r>
            <w:r>
              <w:rPr>
                <w:sz w:val="24"/>
              </w:rPr>
              <w:t>и договору найма специализированного жилого помещения, которым предоставляются меры социальной поддержки по оплате жилого помещения и коммунальных услуг либо членам семьи которых предоставляются указанные меры</w:t>
            </w:r>
          </w:p>
        </w:tc>
        <w:tc>
          <w:tcPr>
            <w:tcW w:w="2126" w:type="dxa"/>
            <w:tcBorders>
              <w:left w:val="single" w:sz="4" w:color="auto" w:space="0"/>
              <w:right w:val="single" w:sz="4" w:color="auto" w:space="0"/>
            </w:tcBorders>
          </w:tcPr>
          <w:p w:rsidRPr="00C23642" w:rsidR="004A5A8D" w:rsidP="004A5A8D">
            <w:pPr>
              <w:jc w:val="center"/>
              <w:rPr>
                <w:rFonts w:eastAsia="Courier New"/>
                <w:sz w:val="24"/>
              </w:rPr>
            </w:pPr>
            <w:r>
              <w:rPr>
                <w:rFonts w:eastAsia="Courier New"/>
                <w:sz w:val="24"/>
              </w:rPr>
              <w:t xml:space="preserve">собственникам жилых помещений, </w:t>
            </w:r>
            <w:r w:rsidRPr="004A5A8D">
              <w:rPr>
                <w:rFonts w:eastAsia="Courier New"/>
                <w:sz w:val="24"/>
              </w:rPr>
              <w:t>обязанным</w:t>
            </w:r>
            <w:r>
              <w:rPr>
                <w:rFonts w:eastAsia="Courier New"/>
                <w:sz w:val="24"/>
              </w:rPr>
              <w:t xml:space="preserve"> в соответствии с требованиями жилищного законодательства уплачивать взносы на капитальный ремонт общего имущества в многоквартирных домах</w:t>
            </w:r>
          </w:p>
        </w:tc>
        <w:tc>
          <w:tcPr>
            <w:tcW w:w="2552" w:type="dxa"/>
            <w:tcBorders>
              <w:left w:val="single" w:sz="4" w:color="auto" w:space="0"/>
            </w:tcBorders>
          </w:tcPr>
          <w:p w:rsidR="004A5A8D" w:rsidP="004A5A8D">
            <w:pPr>
              <w:jc w:val="center"/>
              <w:rPr>
                <w:rFonts w:eastAsia="Courier New"/>
                <w:sz w:val="24"/>
              </w:rPr>
            </w:pPr>
            <w:r>
              <w:rPr>
                <w:rFonts w:eastAsia="Courier New"/>
                <w:sz w:val="24"/>
              </w:rPr>
              <w:t xml:space="preserve">собственникам жилых помещений, </w:t>
            </w:r>
          </w:p>
          <w:p w:rsidRPr="00C23642" w:rsidR="004A5A8D" w:rsidP="004A5A8D">
            <w:pPr>
              <w:jc w:val="center"/>
              <w:rPr>
                <w:b/>
                <w:sz w:val="24"/>
              </w:rPr>
            </w:pPr>
            <w:r w:rsidRPr="004A5A8D">
              <w:rPr>
                <w:rFonts w:eastAsia="Courier New"/>
                <w:sz w:val="24"/>
              </w:rPr>
              <w:t>не уплачивающим</w:t>
            </w:r>
            <w:r>
              <w:rPr>
                <w:rFonts w:eastAsia="Courier New"/>
                <w:sz w:val="24"/>
              </w:rPr>
              <w:t xml:space="preserve"> в соответствии с требованиями жилищного законодательства взносы на капитальный ремонт общего имущества в многоквартирных домах</w:t>
            </w:r>
          </w:p>
        </w:tc>
      </w:tr>
      <w:tr w:rsidTr="00E531ED">
        <w:tblPrEx>
          <w:tblW w:w="15735" w:type="dxa"/>
          <w:tblInd w:w="-34" w:type="dxa"/>
          <w:tblLayout w:type="fixed"/>
          <w:tblLook w:val="0000"/>
        </w:tblPrEx>
        <w:trPr>
          <w:trHeight w:val="672" w:hRule="exact"/>
        </w:trPr>
        <w:tc>
          <w:tcPr>
            <w:tcW w:w="3119" w:type="dxa"/>
            <w:tcBorders>
              <w:right w:val="single" w:sz="4" w:color="auto" w:space="0"/>
            </w:tcBorders>
          </w:tcPr>
          <w:p w:rsidRPr="00C23642" w:rsidR="00F90EC5" w:rsidP="00F90EC5">
            <w:pPr>
              <w:pStyle w:val="BodyText"/>
            </w:pPr>
            <w:r w:rsidRPr="00C23642">
              <w:t xml:space="preserve">Одиноко </w:t>
            </w:r>
            <w:r>
              <w:t>п</w:t>
            </w:r>
            <w:r w:rsidRPr="00C23642">
              <w:t>роживающий гражданин</w:t>
            </w:r>
          </w:p>
        </w:tc>
        <w:tc>
          <w:tcPr>
            <w:tcW w:w="4253" w:type="dxa"/>
            <w:tcBorders>
              <w:righ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szCs w:val="28"/>
              </w:rPr>
            </w:pPr>
            <w:r w:rsidRPr="00152DD4">
              <w:rPr>
                <w:szCs w:val="28"/>
              </w:rPr>
              <w:t>9 076</w:t>
            </w:r>
            <w:r w:rsidRPr="00152DD4">
              <w:rPr>
                <w:szCs w:val="28"/>
                <w:lang w:val="en-US"/>
              </w:rPr>
              <w:t>,</w:t>
            </w:r>
            <w:r w:rsidRPr="00152DD4">
              <w:rPr>
                <w:szCs w:val="28"/>
              </w:rPr>
              <w:t>56</w:t>
            </w:r>
          </w:p>
        </w:tc>
        <w:tc>
          <w:tcPr>
            <w:tcW w:w="3685" w:type="dxa"/>
            <w:tcBorders>
              <w:lef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8</w:t>
            </w:r>
            <w:r w:rsidRPr="00152DD4">
              <w:rPr>
                <w:rStyle w:val="blk"/>
                <w:szCs w:val="28"/>
              </w:rPr>
              <w:t> </w:t>
            </w:r>
            <w:r w:rsidRPr="00152DD4">
              <w:rPr>
                <w:rStyle w:val="blk"/>
                <w:szCs w:val="28"/>
                <w:lang w:val="en-US"/>
              </w:rPr>
              <w:t>367</w:t>
            </w:r>
            <w:r w:rsidRPr="00152DD4">
              <w:rPr>
                <w:rStyle w:val="blk"/>
                <w:szCs w:val="28"/>
              </w:rPr>
              <w:t>,0</w:t>
            </w:r>
            <w:r w:rsidRPr="00152DD4">
              <w:rPr>
                <w:rStyle w:val="blk"/>
                <w:szCs w:val="28"/>
                <w:lang w:val="en-US"/>
              </w:rPr>
              <w:t>6</w:t>
            </w:r>
          </w:p>
        </w:tc>
        <w:tc>
          <w:tcPr>
            <w:tcW w:w="2126" w:type="dxa"/>
            <w:tcBorders>
              <w:left w:val="single" w:sz="4" w:color="auto" w:space="0"/>
              <w:righ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8</w:t>
            </w:r>
            <w:r w:rsidRPr="00152DD4">
              <w:rPr>
                <w:rStyle w:val="blk"/>
                <w:szCs w:val="28"/>
              </w:rPr>
              <w:t xml:space="preserve"> 1</w:t>
            </w:r>
            <w:r w:rsidRPr="00152DD4">
              <w:rPr>
                <w:rStyle w:val="blk"/>
                <w:szCs w:val="28"/>
                <w:lang w:val="en-US"/>
              </w:rPr>
              <w:t>7</w:t>
            </w:r>
            <w:r w:rsidRPr="00152DD4">
              <w:rPr>
                <w:rStyle w:val="blk"/>
                <w:szCs w:val="28"/>
              </w:rPr>
              <w:t>3,</w:t>
            </w:r>
            <w:r w:rsidRPr="00152DD4">
              <w:rPr>
                <w:rStyle w:val="blk"/>
                <w:szCs w:val="28"/>
                <w:lang w:val="en-US"/>
              </w:rPr>
              <w:t>35</w:t>
            </w:r>
          </w:p>
        </w:tc>
        <w:tc>
          <w:tcPr>
            <w:tcW w:w="2552" w:type="dxa"/>
            <w:tcBorders>
              <w:lef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7 096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56</w:t>
            </w:r>
          </w:p>
        </w:tc>
      </w:tr>
      <w:tr w:rsidTr="00E531ED">
        <w:tblPrEx>
          <w:tblW w:w="15735" w:type="dxa"/>
          <w:tblInd w:w="-34" w:type="dxa"/>
          <w:tblLayout w:type="fixed"/>
          <w:tblLook w:val="0000"/>
        </w:tblPrEx>
        <w:trPr>
          <w:trHeight w:val="699" w:hRule="exact"/>
        </w:trPr>
        <w:tc>
          <w:tcPr>
            <w:tcW w:w="3119" w:type="dxa"/>
            <w:tcBorders>
              <w:right w:val="single" w:sz="4" w:color="auto" w:space="0"/>
            </w:tcBorders>
          </w:tcPr>
          <w:p w:rsidRPr="00C23642" w:rsidR="00F90EC5" w:rsidP="00F90EC5">
            <w:pPr>
              <w:pStyle w:val="BodyText"/>
            </w:pPr>
            <w:r w:rsidRPr="00C23642">
              <w:t>Семья, состоящая из двух человек</w:t>
            </w:r>
            <w:r w:rsidRPr="00C23642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4253" w:type="dxa"/>
            <w:tcBorders>
              <w:righ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szCs w:val="28"/>
                <w:lang w:val="en-US"/>
              </w:rPr>
            </w:pPr>
            <w:r w:rsidRPr="00152DD4">
              <w:rPr>
                <w:szCs w:val="28"/>
                <w:lang w:val="en-US"/>
              </w:rPr>
              <w:t>6</w:t>
            </w:r>
            <w:r w:rsidRPr="00152DD4">
              <w:rPr>
                <w:szCs w:val="28"/>
              </w:rPr>
              <w:t xml:space="preserve"> 8</w:t>
            </w:r>
            <w:r w:rsidRPr="00152DD4">
              <w:rPr>
                <w:szCs w:val="28"/>
                <w:lang w:val="en-US"/>
              </w:rPr>
              <w:t>51</w:t>
            </w:r>
            <w:r w:rsidRPr="00152DD4">
              <w:rPr>
                <w:szCs w:val="28"/>
              </w:rPr>
              <w:t>,</w:t>
            </w:r>
            <w:r w:rsidRPr="00152DD4">
              <w:rPr>
                <w:szCs w:val="28"/>
                <w:lang w:val="en-US"/>
              </w:rPr>
              <w:t>00</w:t>
            </w:r>
          </w:p>
        </w:tc>
        <w:tc>
          <w:tcPr>
            <w:tcW w:w="3685" w:type="dxa"/>
            <w:tcBorders>
              <w:lef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6 399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50</w:t>
            </w:r>
          </w:p>
        </w:tc>
        <w:tc>
          <w:tcPr>
            <w:tcW w:w="2126" w:type="dxa"/>
            <w:tcBorders>
              <w:left w:val="single" w:sz="4" w:color="auto" w:space="0"/>
              <w:righ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6</w:t>
            </w:r>
            <w:r w:rsidRPr="00152DD4">
              <w:rPr>
                <w:rStyle w:val="blk"/>
                <w:szCs w:val="28"/>
              </w:rPr>
              <w:t xml:space="preserve"> </w:t>
            </w:r>
            <w:r w:rsidRPr="00152DD4">
              <w:rPr>
                <w:rStyle w:val="blk"/>
                <w:szCs w:val="28"/>
                <w:lang w:val="en-US"/>
              </w:rPr>
              <w:t>276</w:t>
            </w:r>
            <w:r w:rsidRPr="00152DD4">
              <w:rPr>
                <w:rStyle w:val="blk"/>
                <w:szCs w:val="28"/>
              </w:rPr>
              <w:t>,2</w:t>
            </w:r>
            <w:r w:rsidRPr="00152DD4">
              <w:rPr>
                <w:rStyle w:val="blk"/>
                <w:szCs w:val="28"/>
                <w:lang w:val="en-US"/>
              </w:rPr>
              <w:t>3</w:t>
            </w:r>
          </w:p>
        </w:tc>
        <w:tc>
          <w:tcPr>
            <w:tcW w:w="2552" w:type="dxa"/>
            <w:tcBorders>
              <w:lef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</w:rPr>
              <w:t xml:space="preserve">5 </w:t>
            </w:r>
            <w:r w:rsidRPr="00152DD4">
              <w:rPr>
                <w:rStyle w:val="blk"/>
                <w:szCs w:val="28"/>
                <w:lang w:val="en-US"/>
              </w:rPr>
              <w:t>591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00</w:t>
            </w:r>
          </w:p>
        </w:tc>
      </w:tr>
      <w:tr w:rsidTr="00E531ED">
        <w:tblPrEx>
          <w:tblW w:w="15735" w:type="dxa"/>
          <w:tblInd w:w="-34" w:type="dxa"/>
          <w:tblLayout w:type="fixed"/>
          <w:tblLook w:val="0000"/>
        </w:tblPrEx>
        <w:trPr>
          <w:trHeight w:val="707" w:hRule="exact"/>
        </w:trPr>
        <w:tc>
          <w:tcPr>
            <w:tcW w:w="3119" w:type="dxa"/>
            <w:tcBorders>
              <w:right w:val="single" w:sz="4" w:color="auto" w:space="0"/>
            </w:tcBorders>
          </w:tcPr>
          <w:p w:rsidRPr="00C23642" w:rsidR="00F90EC5" w:rsidP="00F90EC5">
            <w:pPr>
              <w:pStyle w:val="BodyText"/>
              <w:spacing w:after="0"/>
            </w:pPr>
            <w:r w:rsidRPr="00C23642">
              <w:t>Семья, состоящая из трех и более человек</w:t>
            </w:r>
          </w:p>
        </w:tc>
        <w:tc>
          <w:tcPr>
            <w:tcW w:w="4253" w:type="dxa"/>
            <w:tcBorders>
              <w:right w:val="single" w:sz="4" w:color="auto" w:space="0"/>
            </w:tcBorders>
            <w:vAlign w:val="center"/>
          </w:tcPr>
          <w:p w:rsidRPr="00152DD4" w:rsidR="00F90EC5" w:rsidP="00F90EC5">
            <w:pPr>
              <w:pStyle w:val="BodyText"/>
              <w:jc w:val="center"/>
              <w:rPr>
                <w:szCs w:val="28"/>
                <w:lang w:val="en-US"/>
              </w:rPr>
            </w:pPr>
            <w:r w:rsidRPr="00152DD4">
              <w:rPr>
                <w:szCs w:val="28"/>
              </w:rPr>
              <w:t>6 304,</w:t>
            </w:r>
            <w:r w:rsidRPr="00152DD4">
              <w:rPr>
                <w:szCs w:val="28"/>
                <w:lang w:val="en-US"/>
              </w:rPr>
              <w:t>60</w:t>
            </w:r>
          </w:p>
        </w:tc>
        <w:tc>
          <w:tcPr>
            <w:tcW w:w="3685" w:type="dxa"/>
            <w:tcBorders>
              <w:lef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</w:rPr>
              <w:t xml:space="preserve">5 </w:t>
            </w:r>
            <w:r w:rsidRPr="00152DD4">
              <w:rPr>
                <w:rStyle w:val="blk"/>
                <w:szCs w:val="28"/>
                <w:lang w:val="en-US"/>
              </w:rPr>
              <w:t>9</w:t>
            </w:r>
            <w:r w:rsidRPr="00152DD4">
              <w:rPr>
                <w:rStyle w:val="blk"/>
                <w:szCs w:val="28"/>
              </w:rPr>
              <w:t>17,</w:t>
            </w:r>
            <w:r w:rsidRPr="00152DD4">
              <w:rPr>
                <w:rStyle w:val="blk"/>
                <w:szCs w:val="28"/>
                <w:lang w:val="en-US"/>
              </w:rPr>
              <w:t>60</w:t>
            </w:r>
          </w:p>
        </w:tc>
        <w:tc>
          <w:tcPr>
            <w:tcW w:w="2126" w:type="dxa"/>
            <w:tcBorders>
              <w:left w:val="single" w:sz="4" w:color="auto" w:space="0"/>
              <w:righ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</w:rPr>
              <w:t xml:space="preserve">5 </w:t>
            </w:r>
            <w:r w:rsidRPr="00152DD4">
              <w:rPr>
                <w:rStyle w:val="blk"/>
                <w:szCs w:val="28"/>
                <w:lang w:val="en-US"/>
              </w:rPr>
              <w:t>811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94</w:t>
            </w:r>
          </w:p>
        </w:tc>
        <w:tc>
          <w:tcPr>
            <w:tcW w:w="2552" w:type="dxa"/>
            <w:tcBorders>
              <w:left w:val="single" w:sz="4" w:color="auto" w:space="0"/>
            </w:tcBorders>
            <w:vAlign w:val="center"/>
          </w:tcPr>
          <w:p w:rsidRPr="00152DD4" w:rsidR="00F90EC5" w:rsidP="00F90EC5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</w:rPr>
              <w:t xml:space="preserve">5 </w:t>
            </w:r>
            <w:r w:rsidRPr="00152DD4">
              <w:rPr>
                <w:rStyle w:val="blk"/>
                <w:szCs w:val="28"/>
                <w:lang w:val="en-US"/>
              </w:rPr>
              <w:t>224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60</w:t>
            </w:r>
          </w:p>
        </w:tc>
      </w:tr>
    </w:tbl>
    <w:p w:rsidR="00945A95" w:rsidP="00945A95"/>
    <w:p w:rsidR="00F20D30" w:rsidP="00F20D30">
      <w:pPr>
        <w:jc w:val="right"/>
      </w:pPr>
    </w:p>
    <w:p w:rsidR="00F20D30" w:rsidP="00F20D30">
      <w:pPr>
        <w:jc w:val="center"/>
        <w:rPr>
          <w:b/>
          <w:sz w:val="32"/>
        </w:rPr>
      </w:pPr>
      <w:r w:rsidRPr="00050A9E">
        <w:rPr>
          <w:b/>
          <w:sz w:val="32"/>
        </w:rPr>
        <w:t>Стандарт стоимости жилищно-коммунальных услуг</w:t>
      </w:r>
      <w:r>
        <w:rPr>
          <w:b/>
          <w:sz w:val="32"/>
        </w:rPr>
        <w:t xml:space="preserve">, применяемый для расчета размера субсидий </w:t>
      </w:r>
    </w:p>
    <w:p w:rsidRPr="00050A9E" w:rsidR="00F20D30" w:rsidP="00F20D30">
      <w:pPr>
        <w:jc w:val="center"/>
        <w:rPr>
          <w:b/>
          <w:sz w:val="32"/>
        </w:rPr>
      </w:pPr>
      <w:r>
        <w:rPr>
          <w:b/>
          <w:sz w:val="32"/>
        </w:rPr>
        <w:t>на оплату жилого помещения и коммунальных услуг</w:t>
      </w:r>
    </w:p>
    <w:p w:rsidRPr="00050A9E" w:rsidR="00F20D30" w:rsidP="00F20D30">
      <w:pPr>
        <w:jc w:val="center"/>
        <w:rPr>
          <w:b/>
          <w:sz w:val="32"/>
        </w:rPr>
      </w:pPr>
      <w:r w:rsidRPr="00050A9E">
        <w:rPr>
          <w:b/>
          <w:sz w:val="32"/>
        </w:rPr>
        <w:t xml:space="preserve">с </w:t>
      </w:r>
      <w:r w:rsidR="00224988">
        <w:rPr>
          <w:b/>
          <w:sz w:val="32"/>
        </w:rPr>
        <w:t>01.10.2026</w:t>
      </w:r>
    </w:p>
    <w:p w:rsidRPr="008E76C2" w:rsidR="00F20D30" w:rsidP="00F20D30">
      <w:pPr>
        <w:rPr>
          <w:b/>
        </w:rPr>
      </w:pPr>
    </w:p>
    <w:tbl>
      <w:tblPr>
        <w:tblStyle w:val="TableNormal"/>
        <w:tblW w:w="15735" w:type="dxa"/>
        <w:tblInd w:w="-34" w:type="dxa"/>
        <w:tblBorders>
          <w:top w:val="single" w:sz="4" w:color="auto" w:space="0"/>
          <w:left w:val="single" w:sz="4" w:color="auto" w:space="0"/>
          <w:bottom w:val="single" w:sz="4" w:color="auto" w:space="0"/>
          <w:right w:val="single" w:sz="4" w:color="auto" w:space="0"/>
          <w:insideH w:val="single" w:sz="4" w:color="auto" w:space="0"/>
          <w:insideV w:val="single" w:sz="4" w:color="auto" w:space="0"/>
        </w:tblBorders>
        <w:tblLayout w:type="fixed"/>
        <w:tblLook w:val="0000"/>
      </w:tblPr>
      <w:tblGrid>
        <w:gridCol w:w="3119"/>
        <w:gridCol w:w="4253"/>
        <w:gridCol w:w="3685"/>
        <w:gridCol w:w="2268"/>
        <w:gridCol w:w="2410"/>
      </w:tblGrid>
      <w:tr w:rsidTr="00CA0B10">
        <w:tblPrEx>
          <w:tblW w:w="15735" w:type="dxa"/>
          <w:tblInd w:w="-34" w:type="dxa"/>
          <w:tblBorders>
            <w:top w:val="single" w:sz="4" w:color="auto" w:space="0"/>
            <w:left w:val="single" w:sz="4" w:color="auto" w:space="0"/>
            <w:bottom w:val="single" w:sz="4" w:color="auto" w:space="0"/>
            <w:right w:val="single" w:sz="4" w:color="auto" w:space="0"/>
            <w:insideH w:val="single" w:sz="4" w:color="auto" w:space="0"/>
            <w:insideV w:val="single" w:sz="4" w:color="auto" w:space="0"/>
          </w:tblBorders>
          <w:tblLayout w:type="fixed"/>
          <w:tblLook w:val="0000"/>
        </w:tblPrEx>
        <w:trPr>
          <w:trHeight w:val="440"/>
        </w:trPr>
        <w:tc>
          <w:tcPr>
            <w:tcW w:w="3119" w:type="dxa"/>
            <w:vMerge w:val="restart"/>
            <w:tcBorders>
              <w:right w:val="single" w:sz="4" w:color="auto" w:space="0"/>
            </w:tcBorders>
          </w:tcPr>
          <w:p w:rsidRPr="00C23642" w:rsidR="00F20D30" w:rsidP="00CA0B10">
            <w:pPr>
              <w:pStyle w:val="BodyText"/>
              <w:jc w:val="center"/>
            </w:pPr>
          </w:p>
          <w:p w:rsidRPr="00C23642" w:rsidR="00F20D30" w:rsidP="00CA0B10">
            <w:pPr>
              <w:pStyle w:val="BodyText"/>
              <w:jc w:val="center"/>
            </w:pPr>
          </w:p>
          <w:p w:rsidRPr="00C23642" w:rsidR="00F20D30" w:rsidP="00CA0B10">
            <w:pPr>
              <w:pStyle w:val="BodyText"/>
              <w:jc w:val="center"/>
            </w:pPr>
            <w:r w:rsidRPr="00C23642">
              <w:t xml:space="preserve">Категория </w:t>
            </w:r>
          </w:p>
          <w:p w:rsidRPr="00C23642" w:rsidR="00F20D30" w:rsidP="00CA0B10">
            <w:pPr>
              <w:pStyle w:val="BodyText"/>
              <w:jc w:val="center"/>
              <w:rPr>
                <w:sz w:val="24"/>
              </w:rPr>
            </w:pPr>
            <w:r w:rsidRPr="00C23642">
              <w:t>семьи</w:t>
            </w:r>
          </w:p>
        </w:tc>
        <w:tc>
          <w:tcPr>
            <w:tcW w:w="12616" w:type="dxa"/>
            <w:gridSpan w:val="4"/>
          </w:tcPr>
          <w:p w:rsidRPr="004A5A8D" w:rsidR="00F20D30" w:rsidP="00CA0B10">
            <w:pPr>
              <w:jc w:val="center"/>
              <w:rPr>
                <w:bCs/>
              </w:rPr>
            </w:pPr>
            <w:r w:rsidRPr="00C23642">
              <w:rPr>
                <w:b/>
                <w:bCs/>
              </w:rPr>
              <w:t>Размер стандарта стоимости жилищно-коммунальных услуг</w:t>
            </w:r>
            <w:r>
              <w:rPr>
                <w:b/>
                <w:bCs/>
              </w:rPr>
              <w:t>,</w:t>
            </w:r>
            <w:r>
              <w:t xml:space="preserve"> </w:t>
            </w:r>
            <w:r w:rsidRPr="004A5A8D">
              <w:rPr>
                <w:b/>
                <w:bCs/>
              </w:rPr>
              <w:t>применяем</w:t>
            </w:r>
            <w:r>
              <w:rPr>
                <w:b/>
                <w:bCs/>
              </w:rPr>
              <w:t>ого</w:t>
            </w:r>
            <w:r w:rsidRPr="004A5A8D">
              <w:rPr>
                <w:b/>
                <w:bCs/>
              </w:rPr>
              <w:t xml:space="preserve"> для расчета размера субсидий на оплату жилого помещения и коммунальных услуг</w:t>
            </w:r>
            <w:r w:rsidRPr="004A5A8D">
              <w:rPr>
                <w:bCs/>
              </w:rPr>
              <w:t>:</w:t>
            </w:r>
          </w:p>
          <w:p w:rsidRPr="00C23642" w:rsidR="00F20D30" w:rsidP="00CA0B10">
            <w:pPr>
              <w:jc w:val="center"/>
              <w:rPr>
                <w:b/>
                <w:sz w:val="24"/>
              </w:rPr>
            </w:pPr>
            <w:r w:rsidRPr="00C23642">
              <w:rPr>
                <w:bCs/>
                <w:i/>
              </w:rPr>
              <w:t>(рублей в месяц на каждого члена семьи)</w:t>
            </w:r>
          </w:p>
        </w:tc>
      </w:tr>
      <w:tr w:rsidTr="00CA0B10">
        <w:tblPrEx>
          <w:tblW w:w="15735" w:type="dxa"/>
          <w:tblInd w:w="-34" w:type="dxa"/>
          <w:tblLayout w:type="fixed"/>
          <w:tblLook w:val="0000"/>
        </w:tblPrEx>
        <w:trPr>
          <w:trHeight w:val="2208"/>
        </w:trPr>
        <w:tc>
          <w:tcPr>
            <w:tcW w:w="3119" w:type="dxa"/>
            <w:vMerge/>
            <w:tcBorders>
              <w:right w:val="single" w:sz="4" w:color="auto" w:space="0"/>
            </w:tcBorders>
          </w:tcPr>
          <w:p w:rsidRPr="00C23642" w:rsidR="00F20D30" w:rsidP="00CA0B10">
            <w:pPr>
              <w:pStyle w:val="BodyText"/>
              <w:jc w:val="center"/>
              <w:rPr>
                <w:sz w:val="24"/>
              </w:rPr>
            </w:pPr>
          </w:p>
        </w:tc>
        <w:tc>
          <w:tcPr>
            <w:tcW w:w="4253" w:type="dxa"/>
            <w:tcBorders>
              <w:right w:val="single" w:sz="4" w:color="auto" w:space="0"/>
            </w:tcBorders>
          </w:tcPr>
          <w:p w:rsidRPr="00C23642" w:rsidR="00F20D30" w:rsidP="00CA0B10">
            <w:pPr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п</w:t>
            </w:r>
            <w:r w:rsidRPr="00780845">
              <w:rPr>
                <w:sz w:val="24"/>
              </w:rPr>
              <w:t>ользовател</w:t>
            </w:r>
            <w:r>
              <w:rPr>
                <w:sz w:val="24"/>
              </w:rPr>
              <w:t>ям</w:t>
            </w:r>
            <w:r w:rsidRPr="00780845">
              <w:rPr>
                <w:sz w:val="24"/>
              </w:rPr>
              <w:t xml:space="preserve"> жилого помещения в государственном или муниципальном жилищном фонде, нанимател</w:t>
            </w:r>
            <w:r>
              <w:rPr>
                <w:sz w:val="24"/>
              </w:rPr>
              <w:t>ям</w:t>
            </w:r>
            <w:r w:rsidRPr="00780845">
              <w:rPr>
                <w:sz w:val="24"/>
              </w:rPr>
              <w:t xml:space="preserve"> жилого помещения по договору найма </w:t>
            </w:r>
            <w:r>
              <w:rPr>
                <w:sz w:val="24"/>
              </w:rPr>
              <w:t>в частном жилищном фонде и членам</w:t>
            </w:r>
            <w:r w:rsidRPr="00780845">
              <w:rPr>
                <w:sz w:val="24"/>
              </w:rPr>
              <w:t xml:space="preserve"> жилищного кооператива, жилищно-строительного кооператива, иного специализированного потребительского кооператива, которым жилое помещение предоставлено в соответствии с требованиями законодательства РФ до приобретения ими права собственности на  такое жилое помещение</w:t>
            </w:r>
          </w:p>
        </w:tc>
        <w:tc>
          <w:tcPr>
            <w:tcW w:w="3685" w:type="dxa"/>
            <w:tcBorders>
              <w:left w:val="single" w:sz="4" w:color="auto" w:space="0"/>
            </w:tcBorders>
          </w:tcPr>
          <w:p w:rsidRPr="00C23642" w:rsidR="00F20D30" w:rsidP="00CA0B10">
            <w:pPr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нанимателям жилых помещений, принадлежащих на праве собственности городу Москве, по договору социального найма жилого помещения</w:t>
            </w:r>
            <w:r w:rsidRPr="00C23642">
              <w:rPr>
                <w:sz w:val="24"/>
              </w:rPr>
              <w:t xml:space="preserve"> </w:t>
            </w:r>
            <w:r>
              <w:rPr>
                <w:sz w:val="24"/>
              </w:rPr>
              <w:t>и договору найма специализированного жилого помещения, которым предоставляются меры социальной поддержки по оплате жилого помещения и коммунальных услуг либо членам семьи которых предоставляются указанные меры</w:t>
            </w:r>
          </w:p>
        </w:tc>
        <w:tc>
          <w:tcPr>
            <w:tcW w:w="2268" w:type="dxa"/>
            <w:tcBorders>
              <w:left w:val="single" w:sz="4" w:color="auto" w:space="0"/>
              <w:right w:val="single" w:sz="4" w:color="auto" w:space="0"/>
            </w:tcBorders>
          </w:tcPr>
          <w:p w:rsidRPr="00C23642" w:rsidR="00F20D30" w:rsidP="00CA0B10">
            <w:pPr>
              <w:jc w:val="center"/>
              <w:rPr>
                <w:rFonts w:eastAsia="Courier New"/>
                <w:sz w:val="24"/>
              </w:rPr>
            </w:pPr>
            <w:r>
              <w:rPr>
                <w:rFonts w:eastAsia="Courier New"/>
                <w:sz w:val="24"/>
              </w:rPr>
              <w:t xml:space="preserve">собственникам жилых помещений, </w:t>
            </w:r>
            <w:r w:rsidRPr="004A5A8D">
              <w:rPr>
                <w:rFonts w:eastAsia="Courier New"/>
                <w:sz w:val="24"/>
              </w:rPr>
              <w:t>обязанным</w:t>
            </w:r>
            <w:r>
              <w:rPr>
                <w:rFonts w:eastAsia="Courier New"/>
                <w:sz w:val="24"/>
              </w:rPr>
              <w:t xml:space="preserve"> в соответствии с требованиями жилищного законодательства уплачивать взносы на капитальный ремонт общего имущества в многоквартирных домах</w:t>
            </w:r>
          </w:p>
        </w:tc>
        <w:tc>
          <w:tcPr>
            <w:tcW w:w="2410" w:type="dxa"/>
            <w:tcBorders>
              <w:left w:val="single" w:sz="4" w:color="auto" w:space="0"/>
            </w:tcBorders>
          </w:tcPr>
          <w:p w:rsidR="00F20D30" w:rsidP="00CA0B10">
            <w:pPr>
              <w:jc w:val="center"/>
              <w:rPr>
                <w:rFonts w:eastAsia="Courier New"/>
                <w:sz w:val="24"/>
              </w:rPr>
            </w:pPr>
            <w:r>
              <w:rPr>
                <w:rFonts w:eastAsia="Courier New"/>
                <w:sz w:val="24"/>
              </w:rPr>
              <w:t xml:space="preserve">собственникам жилых помещений, </w:t>
            </w:r>
          </w:p>
          <w:p w:rsidRPr="00C23642" w:rsidR="00F20D30" w:rsidP="00CA0B10">
            <w:pPr>
              <w:jc w:val="center"/>
              <w:rPr>
                <w:b/>
                <w:sz w:val="24"/>
              </w:rPr>
            </w:pPr>
            <w:r w:rsidRPr="004A5A8D">
              <w:rPr>
                <w:rFonts w:eastAsia="Courier New"/>
                <w:sz w:val="24"/>
              </w:rPr>
              <w:t>не уплачивающим</w:t>
            </w:r>
            <w:r>
              <w:rPr>
                <w:rFonts w:eastAsia="Courier New"/>
                <w:sz w:val="24"/>
              </w:rPr>
              <w:t xml:space="preserve"> в соответствии с требованиями жилищного законодательства взносы на капитальный ремонт общего имущества в многоквартирных домах</w:t>
            </w:r>
          </w:p>
        </w:tc>
      </w:tr>
      <w:tr w:rsidTr="00CA0B10">
        <w:tblPrEx>
          <w:tblW w:w="15735" w:type="dxa"/>
          <w:tblInd w:w="-34" w:type="dxa"/>
          <w:tblLayout w:type="fixed"/>
          <w:tblLook w:val="0000"/>
        </w:tblPrEx>
        <w:trPr>
          <w:trHeight w:val="739" w:hRule="exact"/>
        </w:trPr>
        <w:tc>
          <w:tcPr>
            <w:tcW w:w="3119" w:type="dxa"/>
            <w:tcBorders>
              <w:right w:val="single" w:sz="4" w:color="auto" w:space="0"/>
            </w:tcBorders>
          </w:tcPr>
          <w:p w:rsidRPr="00152DD4" w:rsidR="00F20D30" w:rsidP="00CA0B10">
            <w:pPr>
              <w:pStyle w:val="BodyText"/>
              <w:spacing w:after="0"/>
            </w:pPr>
            <w:bookmarkStart w:id="0" w:name="OLE_LINK1" w:colFirst="1" w:colLast="68"/>
            <w:r w:rsidRPr="00152DD4">
              <w:t>Одиноко проживающий гражданин</w:t>
            </w:r>
          </w:p>
        </w:tc>
        <w:tc>
          <w:tcPr>
            <w:tcW w:w="4253" w:type="dxa"/>
            <w:tcBorders>
              <w:righ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szCs w:val="28"/>
                <w:lang w:val="en-US"/>
              </w:rPr>
            </w:pPr>
            <w:r w:rsidRPr="00152DD4">
              <w:rPr>
                <w:szCs w:val="28"/>
                <w:lang w:val="en-US"/>
              </w:rPr>
              <w:t>9</w:t>
            </w:r>
            <w:r w:rsidRPr="00152DD4">
              <w:rPr>
                <w:szCs w:val="28"/>
              </w:rPr>
              <w:t xml:space="preserve"> </w:t>
            </w:r>
            <w:r w:rsidRPr="00152DD4">
              <w:rPr>
                <w:szCs w:val="28"/>
                <w:lang w:val="en-US"/>
              </w:rPr>
              <w:t>779</w:t>
            </w:r>
            <w:r w:rsidRPr="00152DD4">
              <w:rPr>
                <w:szCs w:val="28"/>
              </w:rPr>
              <w:t>,</w:t>
            </w:r>
            <w:r w:rsidRPr="00152DD4">
              <w:rPr>
                <w:szCs w:val="28"/>
                <w:lang w:val="en-US"/>
              </w:rPr>
              <w:t>51</w:t>
            </w:r>
          </w:p>
        </w:tc>
        <w:tc>
          <w:tcPr>
            <w:tcW w:w="3685" w:type="dxa"/>
            <w:tcBorders>
              <w:lef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9 070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01</w:t>
            </w:r>
          </w:p>
        </w:tc>
        <w:tc>
          <w:tcPr>
            <w:tcW w:w="2268" w:type="dxa"/>
            <w:tcBorders>
              <w:left w:val="single" w:sz="4" w:color="auto" w:space="0"/>
              <w:righ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</w:rPr>
            </w:pPr>
            <w:r w:rsidRPr="00152DD4">
              <w:rPr>
                <w:rStyle w:val="blk"/>
                <w:szCs w:val="28"/>
                <w:lang w:val="en-US"/>
              </w:rPr>
              <w:t>8</w:t>
            </w:r>
            <w:r w:rsidRPr="00152DD4">
              <w:rPr>
                <w:rStyle w:val="blk"/>
                <w:szCs w:val="28"/>
              </w:rPr>
              <w:t xml:space="preserve"> </w:t>
            </w:r>
            <w:r w:rsidRPr="00152DD4">
              <w:rPr>
                <w:rStyle w:val="blk"/>
                <w:szCs w:val="28"/>
                <w:lang w:val="en-US"/>
              </w:rPr>
              <w:t>8</w:t>
            </w:r>
            <w:r w:rsidRPr="00152DD4">
              <w:rPr>
                <w:rStyle w:val="blk"/>
                <w:szCs w:val="28"/>
              </w:rPr>
              <w:t>76,</w:t>
            </w:r>
            <w:r w:rsidRPr="00152DD4">
              <w:rPr>
                <w:rStyle w:val="blk"/>
                <w:szCs w:val="28"/>
                <w:lang w:val="en-US"/>
              </w:rPr>
              <w:t>3</w:t>
            </w:r>
            <w:r w:rsidRPr="00152DD4">
              <w:rPr>
                <w:rStyle w:val="blk"/>
                <w:szCs w:val="28"/>
              </w:rPr>
              <w:t>0</w:t>
            </w:r>
          </w:p>
        </w:tc>
        <w:tc>
          <w:tcPr>
            <w:tcW w:w="2410" w:type="dxa"/>
            <w:tcBorders>
              <w:lef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7 799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51</w:t>
            </w:r>
          </w:p>
        </w:tc>
      </w:tr>
      <w:tr w:rsidTr="00CA0B10">
        <w:tblPrEx>
          <w:tblW w:w="15735" w:type="dxa"/>
          <w:tblInd w:w="-34" w:type="dxa"/>
          <w:tblLayout w:type="fixed"/>
          <w:tblLook w:val="0000"/>
        </w:tblPrEx>
        <w:trPr>
          <w:trHeight w:val="699" w:hRule="exact"/>
        </w:trPr>
        <w:tc>
          <w:tcPr>
            <w:tcW w:w="3119" w:type="dxa"/>
            <w:tcBorders>
              <w:right w:val="single" w:sz="4" w:color="auto" w:space="0"/>
            </w:tcBorders>
          </w:tcPr>
          <w:p w:rsidRPr="00152DD4" w:rsidR="00F20D30" w:rsidP="00CA0B10">
            <w:pPr>
              <w:pStyle w:val="BodyText"/>
              <w:spacing w:after="0"/>
            </w:pPr>
            <w:r w:rsidRPr="00152DD4">
              <w:t>Семья, состоящая из двух человек</w:t>
            </w:r>
            <w:r w:rsidRPr="00152DD4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4253" w:type="dxa"/>
            <w:tcBorders>
              <w:righ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szCs w:val="28"/>
              </w:rPr>
            </w:pPr>
            <w:r w:rsidRPr="00152DD4">
              <w:rPr>
                <w:szCs w:val="28"/>
                <w:lang w:val="en-US"/>
              </w:rPr>
              <w:t>7</w:t>
            </w:r>
            <w:r w:rsidRPr="00152DD4">
              <w:rPr>
                <w:szCs w:val="28"/>
              </w:rPr>
              <w:t xml:space="preserve"> 4</w:t>
            </w:r>
            <w:r w:rsidRPr="00152DD4">
              <w:rPr>
                <w:szCs w:val="28"/>
                <w:lang w:val="en-US"/>
              </w:rPr>
              <w:t>67</w:t>
            </w:r>
            <w:r w:rsidRPr="00152DD4">
              <w:rPr>
                <w:szCs w:val="28"/>
              </w:rPr>
              <w:t>,</w:t>
            </w:r>
            <w:r w:rsidRPr="00152DD4">
              <w:rPr>
                <w:szCs w:val="28"/>
                <w:lang w:val="en-US"/>
              </w:rPr>
              <w:t>70</w:t>
            </w:r>
          </w:p>
        </w:tc>
        <w:tc>
          <w:tcPr>
            <w:tcW w:w="3685" w:type="dxa"/>
            <w:tcBorders>
              <w:lef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</w:rPr>
            </w:pPr>
            <w:r w:rsidRPr="00152DD4">
              <w:rPr>
                <w:rStyle w:val="blk"/>
                <w:szCs w:val="28"/>
                <w:lang w:val="en-US"/>
              </w:rPr>
              <w:t>7</w:t>
            </w:r>
            <w:r w:rsidRPr="00152DD4">
              <w:rPr>
                <w:rStyle w:val="blk"/>
                <w:szCs w:val="28"/>
              </w:rPr>
              <w:t xml:space="preserve"> </w:t>
            </w:r>
            <w:r w:rsidRPr="00152DD4">
              <w:rPr>
                <w:rStyle w:val="blk"/>
                <w:szCs w:val="28"/>
                <w:lang w:val="en-US"/>
              </w:rPr>
              <w:t>0</w:t>
            </w:r>
            <w:r w:rsidRPr="00152DD4">
              <w:rPr>
                <w:rStyle w:val="blk"/>
                <w:szCs w:val="28"/>
              </w:rPr>
              <w:t>1</w:t>
            </w:r>
            <w:r w:rsidRPr="00152DD4">
              <w:rPr>
                <w:rStyle w:val="blk"/>
                <w:szCs w:val="28"/>
                <w:lang w:val="en-US"/>
              </w:rPr>
              <w:t>6</w:t>
            </w:r>
            <w:r w:rsidRPr="00152DD4">
              <w:rPr>
                <w:rStyle w:val="blk"/>
                <w:szCs w:val="28"/>
              </w:rPr>
              <w:t>,2</w:t>
            </w:r>
            <w:r w:rsidRPr="00152DD4">
              <w:rPr>
                <w:rStyle w:val="blk"/>
                <w:szCs w:val="28"/>
                <w:lang w:val="en-US"/>
              </w:rPr>
              <w:t>0</w:t>
            </w:r>
          </w:p>
        </w:tc>
        <w:tc>
          <w:tcPr>
            <w:tcW w:w="2268" w:type="dxa"/>
            <w:tcBorders>
              <w:left w:val="single" w:sz="4" w:color="auto" w:space="0"/>
              <w:righ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6</w:t>
            </w:r>
            <w:r w:rsidRPr="00152DD4">
              <w:rPr>
                <w:rStyle w:val="blk"/>
                <w:szCs w:val="28"/>
              </w:rPr>
              <w:t xml:space="preserve"> 8</w:t>
            </w:r>
            <w:r w:rsidRPr="00152DD4">
              <w:rPr>
                <w:rStyle w:val="blk"/>
                <w:szCs w:val="28"/>
                <w:lang w:val="en-US"/>
              </w:rPr>
              <w:t>92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93</w:t>
            </w:r>
          </w:p>
        </w:tc>
        <w:tc>
          <w:tcPr>
            <w:tcW w:w="2410" w:type="dxa"/>
            <w:tcBorders>
              <w:lef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  <w:lang w:val="en-US"/>
              </w:rPr>
              <w:t>6</w:t>
            </w:r>
            <w:r w:rsidRPr="00152DD4">
              <w:rPr>
                <w:rStyle w:val="blk"/>
                <w:szCs w:val="28"/>
              </w:rPr>
              <w:t xml:space="preserve"> </w:t>
            </w:r>
            <w:r w:rsidRPr="00152DD4">
              <w:rPr>
                <w:rStyle w:val="blk"/>
                <w:szCs w:val="28"/>
                <w:lang w:val="en-US"/>
              </w:rPr>
              <w:t>207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70</w:t>
            </w:r>
          </w:p>
        </w:tc>
      </w:tr>
      <w:tr w:rsidTr="00CA0B10">
        <w:tblPrEx>
          <w:tblW w:w="15735" w:type="dxa"/>
          <w:tblInd w:w="-34" w:type="dxa"/>
          <w:tblLayout w:type="fixed"/>
          <w:tblLook w:val="0000"/>
        </w:tblPrEx>
        <w:trPr>
          <w:trHeight w:val="715" w:hRule="exact"/>
        </w:trPr>
        <w:tc>
          <w:tcPr>
            <w:tcW w:w="3119" w:type="dxa"/>
            <w:tcBorders>
              <w:right w:val="single" w:sz="4" w:color="auto" w:space="0"/>
            </w:tcBorders>
          </w:tcPr>
          <w:p w:rsidRPr="00152DD4" w:rsidR="00F20D30" w:rsidP="00CA0B10">
            <w:pPr>
              <w:pStyle w:val="BodyText"/>
              <w:spacing w:after="0"/>
            </w:pPr>
            <w:r w:rsidRPr="00152DD4">
              <w:t>Семья, состоящая из трех и более человек</w:t>
            </w:r>
          </w:p>
        </w:tc>
        <w:tc>
          <w:tcPr>
            <w:tcW w:w="4253" w:type="dxa"/>
            <w:tcBorders>
              <w:righ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szCs w:val="28"/>
              </w:rPr>
            </w:pPr>
            <w:r w:rsidRPr="00152DD4">
              <w:rPr>
                <w:szCs w:val="28"/>
                <w:lang w:val="en-US"/>
              </w:rPr>
              <w:t>6</w:t>
            </w:r>
            <w:r w:rsidRPr="00152DD4">
              <w:rPr>
                <w:szCs w:val="28"/>
              </w:rPr>
              <w:t xml:space="preserve"> 9</w:t>
            </w:r>
            <w:r w:rsidRPr="00152DD4">
              <w:rPr>
                <w:szCs w:val="28"/>
                <w:lang w:val="en-US"/>
              </w:rPr>
              <w:t>00</w:t>
            </w:r>
            <w:r w:rsidRPr="00152DD4">
              <w:rPr>
                <w:szCs w:val="28"/>
              </w:rPr>
              <w:t>,</w:t>
            </w:r>
            <w:r w:rsidRPr="00152DD4">
              <w:rPr>
                <w:szCs w:val="28"/>
                <w:lang w:val="en-US"/>
              </w:rPr>
              <w:t>8</w:t>
            </w:r>
            <w:r w:rsidRPr="00152DD4">
              <w:rPr>
                <w:szCs w:val="28"/>
              </w:rPr>
              <w:t>7</w:t>
            </w:r>
          </w:p>
        </w:tc>
        <w:tc>
          <w:tcPr>
            <w:tcW w:w="3685" w:type="dxa"/>
            <w:tcBorders>
              <w:lef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</w:rPr>
            </w:pPr>
            <w:r w:rsidRPr="00152DD4">
              <w:rPr>
                <w:rStyle w:val="blk"/>
                <w:szCs w:val="28"/>
                <w:lang w:val="en-US"/>
              </w:rPr>
              <w:t>6</w:t>
            </w:r>
            <w:r w:rsidRPr="00152DD4">
              <w:rPr>
                <w:rStyle w:val="blk"/>
                <w:szCs w:val="28"/>
              </w:rPr>
              <w:t xml:space="preserve"> </w:t>
            </w:r>
            <w:r w:rsidRPr="00152DD4">
              <w:rPr>
                <w:rStyle w:val="blk"/>
                <w:szCs w:val="28"/>
                <w:lang w:val="en-US"/>
              </w:rPr>
              <w:t>513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8</w:t>
            </w:r>
            <w:r w:rsidRPr="00152DD4">
              <w:rPr>
                <w:rStyle w:val="blk"/>
                <w:szCs w:val="28"/>
              </w:rPr>
              <w:t>7</w:t>
            </w:r>
          </w:p>
        </w:tc>
        <w:tc>
          <w:tcPr>
            <w:tcW w:w="2268" w:type="dxa"/>
            <w:tcBorders>
              <w:left w:val="single" w:sz="4" w:color="auto" w:space="0"/>
              <w:righ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</w:rPr>
            </w:pPr>
            <w:r w:rsidRPr="00152DD4">
              <w:rPr>
                <w:rStyle w:val="blk"/>
                <w:szCs w:val="28"/>
                <w:lang w:val="en-US"/>
              </w:rPr>
              <w:t>6</w:t>
            </w:r>
            <w:r w:rsidRPr="00152DD4">
              <w:rPr>
                <w:rStyle w:val="blk"/>
                <w:szCs w:val="28"/>
              </w:rPr>
              <w:t xml:space="preserve"> </w:t>
            </w:r>
            <w:r w:rsidRPr="00152DD4">
              <w:rPr>
                <w:rStyle w:val="blk"/>
                <w:szCs w:val="28"/>
                <w:lang w:val="en-US"/>
              </w:rPr>
              <w:t>408</w:t>
            </w:r>
            <w:r w:rsidRPr="00152DD4">
              <w:rPr>
                <w:rStyle w:val="blk"/>
                <w:szCs w:val="28"/>
              </w:rPr>
              <w:t>,21</w:t>
            </w:r>
          </w:p>
        </w:tc>
        <w:tc>
          <w:tcPr>
            <w:tcW w:w="2410" w:type="dxa"/>
            <w:tcBorders>
              <w:left w:val="single" w:sz="4" w:color="auto" w:space="0"/>
            </w:tcBorders>
            <w:vAlign w:val="center"/>
          </w:tcPr>
          <w:p w:rsidRPr="00152DD4" w:rsidR="00F20D30" w:rsidP="00CA0B10">
            <w:pPr>
              <w:jc w:val="center"/>
              <w:rPr>
                <w:rStyle w:val="blk"/>
                <w:szCs w:val="28"/>
                <w:lang w:val="en-US"/>
              </w:rPr>
            </w:pPr>
            <w:r w:rsidRPr="00152DD4">
              <w:rPr>
                <w:rStyle w:val="blk"/>
                <w:szCs w:val="28"/>
              </w:rPr>
              <w:t xml:space="preserve">5 </w:t>
            </w:r>
            <w:r w:rsidRPr="00152DD4">
              <w:rPr>
                <w:rStyle w:val="blk"/>
                <w:szCs w:val="28"/>
                <w:lang w:val="en-US"/>
              </w:rPr>
              <w:t>820</w:t>
            </w:r>
            <w:r w:rsidRPr="00152DD4">
              <w:rPr>
                <w:rStyle w:val="blk"/>
                <w:szCs w:val="28"/>
              </w:rPr>
              <w:t>,</w:t>
            </w:r>
            <w:r w:rsidRPr="00152DD4">
              <w:rPr>
                <w:rStyle w:val="blk"/>
                <w:szCs w:val="28"/>
                <w:lang w:val="en-US"/>
              </w:rPr>
              <w:t>87</w:t>
            </w:r>
          </w:p>
        </w:tc>
      </w:tr>
    </w:tbl>
    <w:p w:rsidRPr="00152DD4" w:rsidR="00F20D30" w:rsidP="00F20D30">
      <w:pPr>
        <w:rPr>
          <w:sz w:val="20"/>
          <w:szCs w:val="20"/>
        </w:rPr>
      </w:pPr>
      <w:bookmarkEnd w:id="0"/>
    </w:p>
    <w:p w:rsidR="00E531ED" w:rsidP="00945A95">
      <w:pPr>
        <w:jc w:val="right"/>
      </w:pPr>
    </w:p>
    <w:sectPr w:rsidSect="00E531ED">
      <w:pgSz w:w="16838" w:orient="landscape" w:h="11906"/>
      <w:pgMar w:gutter="0" w:bottom="851" w:left="709" w:footer="709" w:top="851" w:right="536" w:header="709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ewtonC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E5E29"/>
    <w:multiLevelType w:val="hybridMultilevel"/>
    <w:tmpl w:val="44EA1EBA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1A11429"/>
    <w:multiLevelType w:val="hybridMultilevel"/>
    <w:tmpl w:val="CA9A1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BB14D1"/>
    <w:multiLevelType w:val="hybridMultilevel"/>
    <w:tmpl w:val="DDFCB1F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5B6445A6"/>
    <w:multiLevelType w:val="hybridMultilevel"/>
    <w:tmpl w:val="6B0AFD5A"/>
    <w:lvl w:ilvl="0">
      <w:start w:val="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32B3A80"/>
    <w:multiLevelType w:val="hybridMultilevel"/>
    <w:tmpl w:val="0B44A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C24CBD"/>
    <w:multiLevelType w:val="hybridMultilevel"/>
    <w:tmpl w:val="E27E77A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B0A04D6"/>
    <w:multiLevelType w:val="hybridMultilevel"/>
    <w:tmpl w:val="BD5267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386"/>
    <w:rsid w:val="00013E6C"/>
    <w:rsid w:val="00035C95"/>
    <w:rsid w:val="00043791"/>
    <w:rsid w:val="00046E37"/>
    <w:rsid w:val="00050A9E"/>
    <w:rsid w:val="000647CF"/>
    <w:rsid w:val="000731D8"/>
    <w:rsid w:val="0008184A"/>
    <w:rsid w:val="00091BF6"/>
    <w:rsid w:val="00094019"/>
    <w:rsid w:val="000A04E6"/>
    <w:rsid w:val="000A7E13"/>
    <w:rsid w:val="000B2716"/>
    <w:rsid w:val="000B4B06"/>
    <w:rsid w:val="000D367F"/>
    <w:rsid w:val="000F2FFC"/>
    <w:rsid w:val="000F378A"/>
    <w:rsid w:val="00116D01"/>
    <w:rsid w:val="0013073A"/>
    <w:rsid w:val="00152DD4"/>
    <w:rsid w:val="001A4003"/>
    <w:rsid w:val="001B5E5A"/>
    <w:rsid w:val="001C0A8A"/>
    <w:rsid w:val="00201857"/>
    <w:rsid w:val="00205F3F"/>
    <w:rsid w:val="00224988"/>
    <w:rsid w:val="002271FC"/>
    <w:rsid w:val="0025297A"/>
    <w:rsid w:val="002712F8"/>
    <w:rsid w:val="00292066"/>
    <w:rsid w:val="002B5511"/>
    <w:rsid w:val="002C23E6"/>
    <w:rsid w:val="002E3D4F"/>
    <w:rsid w:val="002F2AF5"/>
    <w:rsid w:val="002F4CD9"/>
    <w:rsid w:val="003013CE"/>
    <w:rsid w:val="00306AB8"/>
    <w:rsid w:val="00315645"/>
    <w:rsid w:val="00321866"/>
    <w:rsid w:val="003453A7"/>
    <w:rsid w:val="0036471D"/>
    <w:rsid w:val="00372DF5"/>
    <w:rsid w:val="003B1E38"/>
    <w:rsid w:val="003C22A1"/>
    <w:rsid w:val="003E140A"/>
    <w:rsid w:val="003E3E3C"/>
    <w:rsid w:val="00411BA9"/>
    <w:rsid w:val="00420647"/>
    <w:rsid w:val="00433372"/>
    <w:rsid w:val="004642C7"/>
    <w:rsid w:val="0048172A"/>
    <w:rsid w:val="004A5A8D"/>
    <w:rsid w:val="004C4021"/>
    <w:rsid w:val="004F1B9F"/>
    <w:rsid w:val="004F37C9"/>
    <w:rsid w:val="00516605"/>
    <w:rsid w:val="00520A18"/>
    <w:rsid w:val="0052732F"/>
    <w:rsid w:val="00583A85"/>
    <w:rsid w:val="005861A6"/>
    <w:rsid w:val="00595419"/>
    <w:rsid w:val="005A0F74"/>
    <w:rsid w:val="005C0124"/>
    <w:rsid w:val="005C3278"/>
    <w:rsid w:val="005C516D"/>
    <w:rsid w:val="005E76B4"/>
    <w:rsid w:val="006014BE"/>
    <w:rsid w:val="00614B7B"/>
    <w:rsid w:val="00626B92"/>
    <w:rsid w:val="00641931"/>
    <w:rsid w:val="006514B1"/>
    <w:rsid w:val="00682E18"/>
    <w:rsid w:val="006914D2"/>
    <w:rsid w:val="00694BE1"/>
    <w:rsid w:val="00695C70"/>
    <w:rsid w:val="006A63D8"/>
    <w:rsid w:val="006B47F8"/>
    <w:rsid w:val="006C6172"/>
    <w:rsid w:val="006D18FE"/>
    <w:rsid w:val="006E210E"/>
    <w:rsid w:val="006F2BC5"/>
    <w:rsid w:val="0071397C"/>
    <w:rsid w:val="00720E66"/>
    <w:rsid w:val="00735A39"/>
    <w:rsid w:val="00747D0C"/>
    <w:rsid w:val="00766D8F"/>
    <w:rsid w:val="00780845"/>
    <w:rsid w:val="00780EAA"/>
    <w:rsid w:val="00785E9C"/>
    <w:rsid w:val="007A5CF2"/>
    <w:rsid w:val="007C61E0"/>
    <w:rsid w:val="008458B3"/>
    <w:rsid w:val="008679DB"/>
    <w:rsid w:val="0087248C"/>
    <w:rsid w:val="00881292"/>
    <w:rsid w:val="00886963"/>
    <w:rsid w:val="00886FE2"/>
    <w:rsid w:val="008A781D"/>
    <w:rsid w:val="008B46ED"/>
    <w:rsid w:val="008D0323"/>
    <w:rsid w:val="008D35F7"/>
    <w:rsid w:val="008E37ED"/>
    <w:rsid w:val="008E76C2"/>
    <w:rsid w:val="008F2412"/>
    <w:rsid w:val="009011D5"/>
    <w:rsid w:val="0091620A"/>
    <w:rsid w:val="00924953"/>
    <w:rsid w:val="00926E64"/>
    <w:rsid w:val="009417A3"/>
    <w:rsid w:val="009437D8"/>
    <w:rsid w:val="00943E5F"/>
    <w:rsid w:val="00945A95"/>
    <w:rsid w:val="00955536"/>
    <w:rsid w:val="009650E9"/>
    <w:rsid w:val="009827CF"/>
    <w:rsid w:val="00982B01"/>
    <w:rsid w:val="00993AB3"/>
    <w:rsid w:val="0099759C"/>
    <w:rsid w:val="009A4A42"/>
    <w:rsid w:val="009A7389"/>
    <w:rsid w:val="009B07BC"/>
    <w:rsid w:val="009B61F2"/>
    <w:rsid w:val="009B7391"/>
    <w:rsid w:val="009F0CBE"/>
    <w:rsid w:val="00A043CC"/>
    <w:rsid w:val="00A10F8F"/>
    <w:rsid w:val="00A13CDD"/>
    <w:rsid w:val="00A35E74"/>
    <w:rsid w:val="00A43A36"/>
    <w:rsid w:val="00A64F20"/>
    <w:rsid w:val="00A65B26"/>
    <w:rsid w:val="00A67DFD"/>
    <w:rsid w:val="00A72013"/>
    <w:rsid w:val="00A7732E"/>
    <w:rsid w:val="00A9393E"/>
    <w:rsid w:val="00AA5E11"/>
    <w:rsid w:val="00AB6AFD"/>
    <w:rsid w:val="00AB7359"/>
    <w:rsid w:val="00AC26DF"/>
    <w:rsid w:val="00B13E78"/>
    <w:rsid w:val="00B14B66"/>
    <w:rsid w:val="00B21557"/>
    <w:rsid w:val="00B24206"/>
    <w:rsid w:val="00B26229"/>
    <w:rsid w:val="00B26875"/>
    <w:rsid w:val="00B510D5"/>
    <w:rsid w:val="00B51C5E"/>
    <w:rsid w:val="00B67333"/>
    <w:rsid w:val="00B70AB5"/>
    <w:rsid w:val="00B849FC"/>
    <w:rsid w:val="00B85870"/>
    <w:rsid w:val="00B94230"/>
    <w:rsid w:val="00BB141E"/>
    <w:rsid w:val="00BC4907"/>
    <w:rsid w:val="00C23642"/>
    <w:rsid w:val="00C27B36"/>
    <w:rsid w:val="00C42AA4"/>
    <w:rsid w:val="00C74BB6"/>
    <w:rsid w:val="00C816F9"/>
    <w:rsid w:val="00CA03F8"/>
    <w:rsid w:val="00CA0B10"/>
    <w:rsid w:val="00CA3706"/>
    <w:rsid w:val="00CB668F"/>
    <w:rsid w:val="00CC17FB"/>
    <w:rsid w:val="00CC2FAF"/>
    <w:rsid w:val="00CD5EB4"/>
    <w:rsid w:val="00D202E9"/>
    <w:rsid w:val="00D20C8C"/>
    <w:rsid w:val="00D43BB2"/>
    <w:rsid w:val="00D5065A"/>
    <w:rsid w:val="00D77BF1"/>
    <w:rsid w:val="00D816B8"/>
    <w:rsid w:val="00D946F9"/>
    <w:rsid w:val="00DC1386"/>
    <w:rsid w:val="00E202EC"/>
    <w:rsid w:val="00E22F5D"/>
    <w:rsid w:val="00E35CC8"/>
    <w:rsid w:val="00E37AD2"/>
    <w:rsid w:val="00E531ED"/>
    <w:rsid w:val="00E66A27"/>
    <w:rsid w:val="00ED05D2"/>
    <w:rsid w:val="00ED249C"/>
    <w:rsid w:val="00EE5ABA"/>
    <w:rsid w:val="00F10E69"/>
    <w:rsid w:val="00F20D30"/>
    <w:rsid w:val="00F46BF9"/>
    <w:rsid w:val="00F5143F"/>
    <w:rsid w:val="00F628BF"/>
    <w:rsid w:val="00F73688"/>
    <w:rsid w:val="00F77E4F"/>
    <w:rsid w:val="00F90EC5"/>
    <w:rsid w:val="00FD5B4B"/>
    <w:rsid w:val="00FE1949"/>
    <w:rsid w:val="00FE61A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0" w:qFormat="1"/>
    <w:lsdException w:name="heading 2" w:uiPriority="9" w:qFormat="1"/>
    <w:lsdException w:unhideWhenUsed="0" w:semiHidden="0" w:name="heading 3" w:uiPriority="9" w:qFormat="1"/>
    <w:lsdException w:unhideWhenUsed="0" w:semiHidden="0"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name="Body Text" w:uiPriority="0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name="HTML Preformatted" w:uiPriority="0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Pr>
      <w:sz w:val="28"/>
      <w:szCs w:val="24"/>
      <w:lang w:bidi="ar-SA" w:val="ru-RU" w:eastAsia="ru-RU"/>
    </w:rPr>
  </w:style>
  <w:style w:styleId="Heading1" w:type="paragraph">
    <w:name w:val="heading 1"/>
    <w:basedOn w:val="Normal"/>
    <w:next w:val="Normal"/>
    <w:link w:val="1"/>
    <w:qFormat/>
    <w:pPr>
      <w:keepNext/>
      <w:jc w:val="center"/>
      <w:outlineLvl w:val="0"/>
    </w:pPr>
    <w:rPr>
      <w:b/>
    </w:rPr>
  </w:style>
  <w:style w:styleId="Heading3" w:type="paragraph">
    <w:name w:val="heading 3"/>
    <w:basedOn w:val="Normal"/>
    <w:next w:val="Normal"/>
    <w:qFormat/>
    <w:pPr>
      <w:keepNext/>
      <w:jc w:val="center"/>
      <w:outlineLvl w:val="2"/>
    </w:pPr>
    <w:rPr>
      <w:rFonts w:hAnsi="Arial" w:cs="Arial" w:ascii="Arial"/>
      <w:b/>
      <w:bCs/>
    </w:rPr>
  </w:style>
  <w:style w:styleId="Heading4" w:type="paragraph">
    <w:name w:val="heading 4"/>
    <w:basedOn w:val="Normal"/>
    <w:next w:val="Normal"/>
    <w:qFormat/>
    <w:pPr>
      <w:keepNext/>
      <w:outlineLvl w:val="3"/>
    </w:pPr>
    <w:rPr>
      <w:rFonts w:hAnsi="Arial" w:cs="Arial" w:ascii="Arial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BodyTextIndent" w:type="paragraph">
    <w:name w:val="Body Text Indent"/>
    <w:basedOn w:val="Normal"/>
    <w:semiHidden/>
    <w:pPr>
      <w:ind w:left="360"/>
    </w:pPr>
  </w:style>
  <w:style w:styleId="BodyTextIndent2" w:type="paragraph">
    <w:name w:val="Body Text Indent 2"/>
    <w:basedOn w:val="Normal"/>
    <w:semiHidden/>
    <w:pPr>
      <w:ind w:left="5580"/>
    </w:pPr>
    <w:rPr>
      <w:b/>
    </w:rPr>
  </w:style>
  <w:style w:styleId="BodyTextIndent3" w:type="paragraph">
    <w:name w:val="Body Text Indent 3"/>
    <w:basedOn w:val="Normal"/>
    <w:semiHidden/>
    <w:pPr>
      <w:ind w:left="5580"/>
    </w:pPr>
    <w:rPr>
      <w:rFonts w:hAnsi="Arial" w:cs="Arial" w:ascii="Arial"/>
      <w:bCs/>
    </w:rPr>
  </w:style>
  <w:style w:styleId="ConsNormal" w:customStyle="1" w:type="paragraph">
    <w:name w:val="ConsNormal"/>
    <w:pPr>
      <w:autoSpaceDE w:val="0"/>
      <w:autoSpaceDN w:val="0"/>
      <w:adjustRightInd w:val="0"/>
      <w:ind w:firstLine="720"/>
    </w:pPr>
    <w:rPr>
      <w:rFonts w:hAnsi="Arial" w:cs="Arial" w:ascii="Arial"/>
      <w:lang w:bidi="ar-SA" w:val="ru-RU" w:eastAsia="ru-RU"/>
    </w:rPr>
  </w:style>
  <w:style w:styleId="Header" w:type="paragraph">
    <w:name w:val="header"/>
    <w:basedOn w:val="Normal"/>
    <w:semiHidden/>
    <w:pPr>
      <w:tabs>
        <w:tab w:val="center" w:pos="4536"/>
        <w:tab w:val="right" w:pos="9072"/>
      </w:tabs>
    </w:pPr>
    <w:rPr>
      <w:rFonts w:hAnsi="NewtonCTT" w:ascii="NewtonCTT"/>
      <w:sz w:val="24"/>
      <w:szCs w:val="20"/>
    </w:rPr>
  </w:style>
  <w:style w:styleId="HTMLPreformatted" w:type="paragraph">
    <w:name w:val="HTML Preformatted"/>
    <w:basedOn w:val="Normal"/>
    <w:link w:val="HTM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Ansi="Courier New" w:cs="Courier New" w:eastAsia="Courier New" w:ascii="Courier New"/>
      <w:sz w:val="20"/>
      <w:szCs w:val="20"/>
    </w:rPr>
  </w:style>
  <w:style w:styleId="BodyText" w:type="paragraph">
    <w:name w:val="Body Text"/>
    <w:basedOn w:val="Normal"/>
    <w:link w:val="a"/>
    <w:unhideWhenUsed/>
    <w:rsid w:val="00C23642"/>
    <w:pPr>
      <w:spacing w:after="120"/>
    </w:pPr>
  </w:style>
  <w:style w:styleId="a" w:customStyle="1" w:type="character">
    <w:name w:val="Основной текст Знак"/>
    <w:link w:val="BodyText"/>
    <w:rsid w:val="00C23642"/>
    <w:rPr>
      <w:sz w:val="28"/>
      <w:szCs w:val="24"/>
    </w:rPr>
  </w:style>
  <w:style w:styleId="1" w:customStyle="1" w:type="character">
    <w:name w:val="Заголовок 1 Знак"/>
    <w:link w:val="Heading1"/>
    <w:rsid w:val="001B5E5A"/>
    <w:rPr>
      <w:b/>
      <w:sz w:val="28"/>
      <w:szCs w:val="24"/>
    </w:rPr>
  </w:style>
  <w:style w:styleId="blk" w:customStyle="1" w:type="character">
    <w:name w:val="blk"/>
    <w:rsid w:val="00B85870"/>
  </w:style>
  <w:style w:styleId="HTML" w:customStyle="1" w:type="character">
    <w:name w:val="Стандартный HTML Знак"/>
    <w:link w:val="HTMLPreformatted"/>
    <w:semiHidden/>
    <w:rsid w:val="00583A85"/>
    <w:rPr>
      <w:rFonts w:hAnsi="Courier New" w:cs="Courier New" w:eastAsia="Courier New" w:ascii="Courier New"/>
    </w:rPr>
  </w:style>
  <w:style w:styleId="TableGrid" w:type="table">
    <w:name w:val="Table Grid"/>
    <w:basedOn w:val="TableNormal"/>
    <w:uiPriority w:val="59"/>
    <w:rsid w:val="000731D8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2BEE7-9EDD-4C43-B5D7-4A7204D85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ГУП ГЦЖС</vt:lpstr>
    </vt:vector>
  </TitlesOfParts>
  <Company>gcghs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ГУП ГЦЖС</dc:title>
  <dc:creator>user1</dc:creator>
  <cp:lastModifiedBy>Лыщицкая Елена Юрьевна</cp:lastModifiedBy>
  <cp:revision>4</cp:revision>
  <cp:lastPrinted>2023-04-04T13:35:00Z</cp:lastPrinted>
  <dcterms:created xsi:type="dcterms:W3CDTF">2026-01-13T08:46:00Z</dcterms:created>
  <dcterms:modified xsi:type="dcterms:W3CDTF">2026-03-23T14:44:00Z</dcterms:modified>
</cp:coreProperties>
</file>